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BA0B3" w14:textId="7709A446" w:rsidR="0045539B" w:rsidRDefault="0045539B" w:rsidP="0045539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val="en-GB" w:eastAsia="zh-CN"/>
        </w:rPr>
        <w:drawing>
          <wp:inline distT="0" distB="0" distL="0" distR="0" wp14:anchorId="6F1A6938" wp14:editId="798282EE">
            <wp:extent cx="5496137" cy="5002364"/>
            <wp:effectExtent l="0" t="0" r="0" b="82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020" cy="500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CC516" w14:textId="6BE79F11" w:rsidR="0045539B" w:rsidRPr="00EB525E" w:rsidRDefault="00136B42" w:rsidP="0045539B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Supplementary </w:t>
      </w:r>
      <w:r>
        <w:rPr>
          <w:rFonts w:ascii="Times New Roman" w:hAnsi="Times New Roman"/>
          <w:b/>
          <w:sz w:val="24"/>
          <w:szCs w:val="24"/>
        </w:rPr>
        <w:t xml:space="preserve">Fig. </w:t>
      </w:r>
      <w:r w:rsidR="0045539B" w:rsidRPr="009672F8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  <w:r w:rsidR="0045539B" w:rsidRPr="009672F8">
        <w:rPr>
          <w:rFonts w:ascii="Times New Roman" w:hAnsi="Times New Roman"/>
          <w:sz w:val="24"/>
          <w:szCs w:val="24"/>
        </w:rPr>
        <w:t xml:space="preserve"> </w:t>
      </w:r>
      <w:r w:rsidR="0045539B" w:rsidRPr="009672F8">
        <w:rPr>
          <w:rFonts w:ascii="Times New Roman" w:hAnsi="Times New Roman"/>
          <w:bCs/>
          <w:sz w:val="24"/>
          <w:szCs w:val="24"/>
        </w:rPr>
        <w:t xml:space="preserve">Three-dimensional structure model of nine PvNHX protein in </w:t>
      </w:r>
      <w:r w:rsidR="0045539B" w:rsidRPr="009672F8">
        <w:rPr>
          <w:rFonts w:ascii="Times New Roman" w:hAnsi="Times New Roman"/>
          <w:bCs/>
          <w:i/>
          <w:sz w:val="24"/>
          <w:szCs w:val="24"/>
        </w:rPr>
        <w:t>P. vulgaris</w:t>
      </w:r>
      <w:r w:rsidR="0045539B" w:rsidRPr="009672F8">
        <w:rPr>
          <w:rFonts w:ascii="Times New Roman" w:hAnsi="Times New Roman"/>
          <w:bCs/>
          <w:sz w:val="24"/>
          <w:szCs w:val="24"/>
        </w:rPr>
        <w:t xml:space="preserve"> L.</w:t>
      </w:r>
      <w:r w:rsidR="0045539B" w:rsidRPr="00EB525E" w:rsidDel="00D7417F">
        <w:rPr>
          <w:rFonts w:ascii="Times New Roman" w:hAnsi="Times New Roman"/>
          <w:bCs/>
          <w:sz w:val="24"/>
          <w:szCs w:val="24"/>
        </w:rPr>
        <w:t xml:space="preserve"> </w:t>
      </w:r>
    </w:p>
    <w:p w14:paraId="2B70F123" w14:textId="77777777" w:rsidR="0045539B" w:rsidRDefault="0045539B"/>
    <w:sectPr w:rsidR="004553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8F0C4" w14:textId="77777777" w:rsidR="00136B42" w:rsidRDefault="00136B42" w:rsidP="00136B42">
      <w:pPr>
        <w:spacing w:after="0" w:line="240" w:lineRule="auto"/>
      </w:pPr>
      <w:r>
        <w:separator/>
      </w:r>
    </w:p>
  </w:endnote>
  <w:endnote w:type="continuationSeparator" w:id="0">
    <w:p w14:paraId="7EA06B44" w14:textId="77777777" w:rsidR="00136B42" w:rsidRDefault="00136B42" w:rsidP="00136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B7632" w14:textId="77777777" w:rsidR="00136B42" w:rsidRDefault="00136B42" w:rsidP="00136B42">
      <w:pPr>
        <w:spacing w:after="0" w:line="240" w:lineRule="auto"/>
      </w:pPr>
      <w:r>
        <w:separator/>
      </w:r>
    </w:p>
  </w:footnote>
  <w:footnote w:type="continuationSeparator" w:id="0">
    <w:p w14:paraId="70FFA038" w14:textId="77777777" w:rsidR="00136B42" w:rsidRDefault="00136B42" w:rsidP="00136B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9B"/>
    <w:rsid w:val="00136B42"/>
    <w:rsid w:val="00424ED5"/>
    <w:rsid w:val="004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C1594"/>
  <w15:chartTrackingRefBased/>
  <w15:docId w15:val="{C4CC3E19-9C26-47D8-9929-57B2B79D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39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B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136B4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36B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136B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Hulse</dc:creator>
  <cp:keywords/>
  <dc:description/>
  <cp:lastModifiedBy>Iris</cp:lastModifiedBy>
  <cp:revision>3</cp:revision>
  <dcterms:created xsi:type="dcterms:W3CDTF">2023-08-16T02:47:00Z</dcterms:created>
  <dcterms:modified xsi:type="dcterms:W3CDTF">2025-03-13T02:15:00Z</dcterms:modified>
</cp:coreProperties>
</file>